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4E5531" w:rsidRDefault="002239D4" w:rsidP="004E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31">
        <w:rPr>
          <w:rFonts w:ascii="Times New Roman" w:hAnsi="Times New Roman" w:cs="Times New Roman"/>
          <w:b/>
          <w:sz w:val="28"/>
          <w:szCs w:val="28"/>
        </w:rPr>
        <w:t>Versenybizottsági határozat</w:t>
      </w:r>
    </w:p>
    <w:p w:rsidR="002239D4" w:rsidRPr="004E5531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19E" w:rsidRDefault="002239D4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531">
        <w:rPr>
          <w:rFonts w:ascii="Times New Roman" w:hAnsi="Times New Roman" w:cs="Times New Roman"/>
          <w:sz w:val="28"/>
          <w:szCs w:val="28"/>
        </w:rPr>
        <w:t xml:space="preserve"> A DVKLSZ Versenybizottsága </w:t>
      </w:r>
      <w:r w:rsidR="00041D27">
        <w:rPr>
          <w:rFonts w:ascii="Times New Roman" w:hAnsi="Times New Roman" w:cs="Times New Roman"/>
          <w:sz w:val="28"/>
          <w:szCs w:val="28"/>
        </w:rPr>
        <w:t xml:space="preserve">a játékvezetői jelentés, és a játékvezető (Dombi Kornél) következő napi meghallgatása után </w:t>
      </w:r>
      <w:r w:rsidRPr="004E5531">
        <w:rPr>
          <w:rFonts w:ascii="Times New Roman" w:hAnsi="Times New Roman" w:cs="Times New Roman"/>
          <w:sz w:val="28"/>
          <w:szCs w:val="28"/>
        </w:rPr>
        <w:t>megállapította, hogy a 2021. június 2</w:t>
      </w:r>
      <w:r w:rsidR="00041D27">
        <w:rPr>
          <w:rFonts w:ascii="Times New Roman" w:hAnsi="Times New Roman" w:cs="Times New Roman"/>
          <w:sz w:val="28"/>
          <w:szCs w:val="28"/>
        </w:rPr>
        <w:t>8-án, a</w:t>
      </w:r>
      <w:r w:rsidR="00B20AE4" w:rsidRPr="004E5531">
        <w:rPr>
          <w:rFonts w:ascii="Times New Roman" w:hAnsi="Times New Roman" w:cs="Times New Roman"/>
          <w:sz w:val="28"/>
          <w:szCs w:val="28"/>
        </w:rPr>
        <w:t>z</w:t>
      </w:r>
      <w:r w:rsidR="00041D27">
        <w:rPr>
          <w:rFonts w:ascii="Times New Roman" w:hAnsi="Times New Roman" w:cs="Times New Roman"/>
          <w:sz w:val="28"/>
          <w:szCs w:val="28"/>
        </w:rPr>
        <w:t xml:space="preserve"> Faraktár utcai salakpályára </w:t>
      </w:r>
      <w:r w:rsidRPr="004E5531">
        <w:rPr>
          <w:rFonts w:ascii="Times New Roman" w:hAnsi="Times New Roman" w:cs="Times New Roman"/>
          <w:sz w:val="28"/>
          <w:szCs w:val="28"/>
        </w:rPr>
        <w:t xml:space="preserve">kiírt </w:t>
      </w:r>
      <w:r w:rsidR="00041D27">
        <w:rPr>
          <w:rFonts w:ascii="Times New Roman" w:hAnsi="Times New Roman" w:cs="Times New Roman"/>
          <w:sz w:val="28"/>
          <w:szCs w:val="28"/>
        </w:rPr>
        <w:t xml:space="preserve">Hajdú TTE – Boca Seniors </w:t>
      </w:r>
      <w:r w:rsidRPr="004E5531">
        <w:rPr>
          <w:rFonts w:ascii="Times New Roman" w:hAnsi="Times New Roman" w:cs="Times New Roman"/>
          <w:sz w:val="28"/>
          <w:szCs w:val="28"/>
        </w:rPr>
        <w:t>mérkőzés</w:t>
      </w:r>
      <w:r w:rsidR="00041D27">
        <w:rPr>
          <w:rFonts w:ascii="Times New Roman" w:hAnsi="Times New Roman" w:cs="Times New Roman"/>
          <w:sz w:val="28"/>
          <w:szCs w:val="28"/>
        </w:rPr>
        <w:t>,</w:t>
      </w:r>
      <w:r w:rsidRPr="004E5531">
        <w:rPr>
          <w:rFonts w:ascii="Times New Roman" w:hAnsi="Times New Roman" w:cs="Times New Roman"/>
          <w:sz w:val="28"/>
          <w:szCs w:val="28"/>
        </w:rPr>
        <w:t xml:space="preserve"> a 31. percben</w:t>
      </w:r>
      <w:r w:rsidR="00041D27">
        <w:rPr>
          <w:rFonts w:ascii="Times New Roman" w:hAnsi="Times New Roman" w:cs="Times New Roman"/>
          <w:sz w:val="28"/>
          <w:szCs w:val="28"/>
        </w:rPr>
        <w:t xml:space="preserve"> </w:t>
      </w:r>
      <w:r w:rsidR="00F345CC">
        <w:rPr>
          <w:rFonts w:ascii="Times New Roman" w:hAnsi="Times New Roman" w:cs="Times New Roman"/>
          <w:sz w:val="28"/>
          <w:szCs w:val="28"/>
        </w:rPr>
        <w:t xml:space="preserve">történő félbeszakadásában </w:t>
      </w:r>
      <w:r w:rsidR="00041D27">
        <w:rPr>
          <w:rFonts w:ascii="Times New Roman" w:hAnsi="Times New Roman" w:cs="Times New Roman"/>
          <w:sz w:val="28"/>
          <w:szCs w:val="28"/>
        </w:rPr>
        <w:t>mindkét csapat</w:t>
      </w:r>
      <w:r w:rsidR="00F345CC">
        <w:rPr>
          <w:rFonts w:ascii="Times New Roman" w:hAnsi="Times New Roman" w:cs="Times New Roman"/>
          <w:sz w:val="28"/>
          <w:szCs w:val="28"/>
        </w:rPr>
        <w:t>ot felelősség terheli</w:t>
      </w:r>
      <w:r w:rsidR="00041D27">
        <w:rPr>
          <w:rFonts w:ascii="Times New Roman" w:hAnsi="Times New Roman" w:cs="Times New Roman"/>
          <w:sz w:val="28"/>
          <w:szCs w:val="28"/>
        </w:rPr>
        <w:t xml:space="preserve">. A 31. percben előbb egy-egy 5 perces kiállítással büntette </w:t>
      </w:r>
      <w:r w:rsidR="00F345CC">
        <w:rPr>
          <w:rFonts w:ascii="Times New Roman" w:hAnsi="Times New Roman" w:cs="Times New Roman"/>
          <w:sz w:val="28"/>
          <w:szCs w:val="28"/>
        </w:rPr>
        <w:t xml:space="preserve">- </w:t>
      </w:r>
      <w:r w:rsidR="00041D27">
        <w:rPr>
          <w:rFonts w:ascii="Times New Roman" w:hAnsi="Times New Roman" w:cs="Times New Roman"/>
          <w:sz w:val="28"/>
          <w:szCs w:val="28"/>
        </w:rPr>
        <w:t xml:space="preserve">jogosan </w:t>
      </w:r>
      <w:r w:rsidR="00F345CC">
        <w:rPr>
          <w:rFonts w:ascii="Times New Roman" w:hAnsi="Times New Roman" w:cs="Times New Roman"/>
          <w:sz w:val="28"/>
          <w:szCs w:val="28"/>
        </w:rPr>
        <w:t xml:space="preserve">- </w:t>
      </w:r>
      <w:r w:rsidR="00041D27">
        <w:rPr>
          <w:rFonts w:ascii="Times New Roman" w:hAnsi="Times New Roman" w:cs="Times New Roman"/>
          <w:sz w:val="28"/>
          <w:szCs w:val="28"/>
        </w:rPr>
        <w:t>a j</w:t>
      </w:r>
      <w:r w:rsidRPr="004E5531">
        <w:rPr>
          <w:rFonts w:ascii="Times New Roman" w:hAnsi="Times New Roman" w:cs="Times New Roman"/>
          <w:sz w:val="28"/>
          <w:szCs w:val="28"/>
        </w:rPr>
        <w:t xml:space="preserve">átékvezető </w:t>
      </w:r>
      <w:r w:rsidR="00041D27">
        <w:rPr>
          <w:rFonts w:ascii="Times New Roman" w:hAnsi="Times New Roman" w:cs="Times New Roman"/>
          <w:sz w:val="28"/>
          <w:szCs w:val="28"/>
        </w:rPr>
        <w:t xml:space="preserve">a szabálytalankodókat. Majd mikor a labda </w:t>
      </w:r>
      <w:r w:rsidR="00F345CC">
        <w:rPr>
          <w:rFonts w:ascii="Times New Roman" w:hAnsi="Times New Roman" w:cs="Times New Roman"/>
          <w:sz w:val="28"/>
          <w:szCs w:val="28"/>
        </w:rPr>
        <w:t xml:space="preserve">már </w:t>
      </w:r>
      <w:r w:rsidR="00041D27">
        <w:rPr>
          <w:rFonts w:ascii="Times New Roman" w:hAnsi="Times New Roman" w:cs="Times New Roman"/>
          <w:sz w:val="28"/>
          <w:szCs w:val="28"/>
        </w:rPr>
        <w:t>játékon kívül volt, a két csapat egy-egy</w:t>
      </w:r>
      <w:r w:rsidR="00F345CC">
        <w:rPr>
          <w:rFonts w:ascii="Times New Roman" w:hAnsi="Times New Roman" w:cs="Times New Roman"/>
          <w:sz w:val="28"/>
          <w:szCs w:val="28"/>
        </w:rPr>
        <w:t xml:space="preserve"> másik</w:t>
      </w:r>
      <w:r w:rsidR="00041D27">
        <w:rPr>
          <w:rFonts w:ascii="Times New Roman" w:hAnsi="Times New Roman" w:cs="Times New Roman"/>
          <w:sz w:val="28"/>
          <w:szCs w:val="28"/>
        </w:rPr>
        <w:t xml:space="preserve"> játékosa dulakodni kezdtek. </w:t>
      </w:r>
      <w:r w:rsidR="00F345CC">
        <w:rPr>
          <w:rFonts w:ascii="Times New Roman" w:hAnsi="Times New Roman" w:cs="Times New Roman"/>
          <w:sz w:val="28"/>
          <w:szCs w:val="28"/>
        </w:rPr>
        <w:t>Nagy erővel l</w:t>
      </w:r>
      <w:r w:rsidR="00041D27">
        <w:rPr>
          <w:rFonts w:ascii="Times New Roman" w:hAnsi="Times New Roman" w:cs="Times New Roman"/>
          <w:sz w:val="28"/>
          <w:szCs w:val="28"/>
        </w:rPr>
        <w:t>ökdösték egymást, ráncigálták egymás mezét</w:t>
      </w:r>
      <w:r w:rsidR="00F345CC">
        <w:rPr>
          <w:rFonts w:ascii="Times New Roman" w:hAnsi="Times New Roman" w:cs="Times New Roman"/>
          <w:sz w:val="28"/>
          <w:szCs w:val="28"/>
        </w:rPr>
        <w:t xml:space="preserve">. Ekkor a játékvezető mindkét játékost piros lap felmutatásával kiállította. A Hajdú TTE játékosa a játéktéren volt az eset kirobbanásakor. A Boca Seniors játékosa a kispadról rohant be. </w:t>
      </w:r>
      <w:r w:rsidR="006B7A8A">
        <w:rPr>
          <w:rFonts w:ascii="Times New Roman" w:hAnsi="Times New Roman" w:cs="Times New Roman"/>
          <w:sz w:val="28"/>
          <w:szCs w:val="28"/>
        </w:rPr>
        <w:t xml:space="preserve">A kiállított játékosok eltiltását a DVKLSZ Fegyelmi Bizottsága tárgyalta. </w:t>
      </w:r>
      <w:r w:rsidR="00F345CC">
        <w:rPr>
          <w:rFonts w:ascii="Times New Roman" w:hAnsi="Times New Roman" w:cs="Times New Roman"/>
          <w:sz w:val="28"/>
          <w:szCs w:val="28"/>
        </w:rPr>
        <w:t>A kiállítás</w:t>
      </w:r>
      <w:r w:rsidR="006B7A8A">
        <w:rPr>
          <w:rFonts w:ascii="Times New Roman" w:hAnsi="Times New Roman" w:cs="Times New Roman"/>
          <w:sz w:val="28"/>
          <w:szCs w:val="28"/>
        </w:rPr>
        <w:t>oka</w:t>
      </w:r>
      <w:r w:rsidR="00F345CC">
        <w:rPr>
          <w:rFonts w:ascii="Times New Roman" w:hAnsi="Times New Roman" w:cs="Times New Roman"/>
          <w:sz w:val="28"/>
          <w:szCs w:val="28"/>
        </w:rPr>
        <w:t>t követően a Hajdú TTE csapata 5 fő alá csökkent. Ugyanakkor a mérkőzés félbeszakadásában megállapításra került</w:t>
      </w:r>
      <w:r w:rsidR="00D8019E">
        <w:rPr>
          <w:rFonts w:ascii="Times New Roman" w:hAnsi="Times New Roman" w:cs="Times New Roman"/>
          <w:sz w:val="28"/>
          <w:szCs w:val="28"/>
        </w:rPr>
        <w:t xml:space="preserve">, hogy </w:t>
      </w:r>
      <w:r w:rsidR="00F345CC">
        <w:rPr>
          <w:rFonts w:ascii="Times New Roman" w:hAnsi="Times New Roman" w:cs="Times New Roman"/>
          <w:sz w:val="28"/>
          <w:szCs w:val="28"/>
        </w:rPr>
        <w:t xml:space="preserve">mindkét csapatot fegyelmi vétség terheli. A Versenybizottság ezért </w:t>
      </w:r>
      <w:r w:rsidR="00D8019E">
        <w:rPr>
          <w:rFonts w:ascii="Times New Roman" w:hAnsi="Times New Roman" w:cs="Times New Roman"/>
          <w:sz w:val="28"/>
          <w:szCs w:val="28"/>
        </w:rPr>
        <w:t xml:space="preserve">Hiv. </w:t>
      </w:r>
      <w:r w:rsidR="00693D17">
        <w:rPr>
          <w:rFonts w:ascii="Times New Roman" w:hAnsi="Times New Roman" w:cs="Times New Roman"/>
          <w:sz w:val="28"/>
          <w:szCs w:val="28"/>
        </w:rPr>
        <w:t xml:space="preserve">DVKLSZ </w:t>
      </w:r>
      <w:r w:rsidR="00D8019E">
        <w:rPr>
          <w:rFonts w:ascii="Times New Roman" w:hAnsi="Times New Roman" w:cs="Times New Roman"/>
          <w:sz w:val="28"/>
          <w:szCs w:val="28"/>
        </w:rPr>
        <w:t xml:space="preserve">Versenyszabályzat V. fejezet (16) ’g’ pontjára, a mérkőzést 0:0-val lejátszottnak tekinti </w:t>
      </w:r>
      <w:r w:rsidR="00D8019E" w:rsidRPr="00D8019E">
        <w:rPr>
          <w:rFonts w:ascii="Times New Roman" w:hAnsi="Times New Roman" w:cs="Times New Roman"/>
          <w:sz w:val="28"/>
          <w:szCs w:val="28"/>
        </w:rPr>
        <w:t>azzal, hogy mindkét csapat 1-1</w:t>
      </w:r>
      <w:r w:rsidR="00D8019E">
        <w:rPr>
          <w:rFonts w:ascii="Times New Roman" w:hAnsi="Times New Roman" w:cs="Times New Roman"/>
          <w:sz w:val="28"/>
          <w:szCs w:val="28"/>
        </w:rPr>
        <w:t xml:space="preserve"> </w:t>
      </w:r>
      <w:r w:rsidR="00D8019E" w:rsidRPr="00D8019E">
        <w:rPr>
          <w:rFonts w:ascii="Times New Roman" w:hAnsi="Times New Roman" w:cs="Times New Roman"/>
          <w:sz w:val="28"/>
          <w:szCs w:val="28"/>
        </w:rPr>
        <w:t>pontot kap, de a fegyelmi ügyükben hozott határozattal évi összeredményükből 1-1</w:t>
      </w:r>
      <w:r w:rsidR="00D8019E">
        <w:rPr>
          <w:rFonts w:ascii="Times New Roman" w:hAnsi="Times New Roman" w:cs="Times New Roman"/>
          <w:sz w:val="28"/>
          <w:szCs w:val="28"/>
        </w:rPr>
        <w:t xml:space="preserve"> </w:t>
      </w:r>
      <w:r w:rsidR="00D8019E" w:rsidRPr="00D8019E">
        <w:rPr>
          <w:rFonts w:ascii="Times New Roman" w:hAnsi="Times New Roman" w:cs="Times New Roman"/>
          <w:sz w:val="28"/>
          <w:szCs w:val="28"/>
        </w:rPr>
        <w:t>büntetőpontot le kell vonni.</w:t>
      </w:r>
      <w:r w:rsidR="00D8019E">
        <w:rPr>
          <w:rFonts w:ascii="Times New Roman" w:hAnsi="Times New Roman" w:cs="Times New Roman"/>
          <w:sz w:val="28"/>
          <w:szCs w:val="28"/>
        </w:rPr>
        <w:t xml:space="preserve"> Továbbá, megállapított fegyelmi vétségük miatt</w:t>
      </w:r>
      <w:r w:rsidR="00693D17">
        <w:rPr>
          <w:rFonts w:ascii="Times New Roman" w:hAnsi="Times New Roman" w:cs="Times New Roman"/>
          <w:sz w:val="28"/>
          <w:szCs w:val="28"/>
        </w:rPr>
        <w:t>, büntetésként</w:t>
      </w:r>
      <w:r w:rsidR="00D8019E">
        <w:rPr>
          <w:rFonts w:ascii="Times New Roman" w:hAnsi="Times New Roman" w:cs="Times New Roman"/>
          <w:sz w:val="28"/>
          <w:szCs w:val="28"/>
        </w:rPr>
        <w:t xml:space="preserve"> további 1-1 büntetőpontot is levon évi összeredményükből a Versenybizottság. A mérkőzésen kiosztott büntetések (5 perces kiállítás, piros lap) érvényben maradnak.</w:t>
      </w:r>
      <w:r w:rsidR="004C1EE9">
        <w:rPr>
          <w:rFonts w:ascii="Times New Roman" w:hAnsi="Times New Roman" w:cs="Times New Roman"/>
          <w:sz w:val="28"/>
          <w:szCs w:val="28"/>
        </w:rPr>
        <w:t xml:space="preserve"> A határozat </w:t>
      </w:r>
      <w:r w:rsidR="00693D17">
        <w:rPr>
          <w:rFonts w:ascii="Times New Roman" w:hAnsi="Times New Roman" w:cs="Times New Roman"/>
          <w:sz w:val="28"/>
          <w:szCs w:val="28"/>
        </w:rPr>
        <w:t xml:space="preserve">ellen 8 napon belül </w:t>
      </w:r>
      <w:r w:rsidR="004C1EE9">
        <w:rPr>
          <w:rFonts w:ascii="Times New Roman" w:hAnsi="Times New Roman" w:cs="Times New Roman"/>
          <w:sz w:val="28"/>
          <w:szCs w:val="28"/>
        </w:rPr>
        <w:t>fellebbezés</w:t>
      </w:r>
      <w:r w:rsidR="00693D17">
        <w:rPr>
          <w:rFonts w:ascii="Times New Roman" w:hAnsi="Times New Roman" w:cs="Times New Roman"/>
          <w:sz w:val="28"/>
          <w:szCs w:val="28"/>
        </w:rPr>
        <w:t xml:space="preserve"> nyújtható be</w:t>
      </w:r>
      <w:r w:rsidR="004C1EE9">
        <w:rPr>
          <w:rFonts w:ascii="Times New Roman" w:hAnsi="Times New Roman" w:cs="Times New Roman"/>
          <w:sz w:val="28"/>
          <w:szCs w:val="28"/>
        </w:rPr>
        <w:t xml:space="preserve"> a DVKLSZ Elnökségéhez, a fellebbezési </w:t>
      </w:r>
      <w:r w:rsidR="00693D17">
        <w:rPr>
          <w:rFonts w:ascii="Times New Roman" w:hAnsi="Times New Roman" w:cs="Times New Roman"/>
          <w:sz w:val="28"/>
          <w:szCs w:val="28"/>
        </w:rPr>
        <w:t>díj befizetésével egyidejűleg.</w:t>
      </w:r>
    </w:p>
    <w:p w:rsidR="00693D17" w:rsidRDefault="00B20AE4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Zárórendelkezésben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pedig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felhívjuk a két csapatvezető 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Kovács Zoltán (Hajdú TTE) és Szilágyi Tibor (Boca Seniors) 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figyelmét, mivel ők is </w:t>
      </w:r>
      <w:r w:rsidR="00311E71">
        <w:rPr>
          <w:rFonts w:ascii="Times New Roman" w:hAnsi="Times New Roman" w:cs="Times New Roman"/>
          <w:bCs/>
          <w:color w:val="000000"/>
          <w:sz w:val="28"/>
          <w:szCs w:val="28"/>
        </w:rPr>
        <w:t>nagy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mértékben 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felelősek 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>a mérkőzések rendjéért (!!!), a jövőben tegyenek meg mindent, hogy hasonló eset ne fordulhasson elő a mérkőzéseiken.</w:t>
      </w:r>
    </w:p>
    <w:p w:rsidR="00D1797B" w:rsidRDefault="00D1797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97B" w:rsidRDefault="00D1797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Debrecen, 2021. június 29.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bookmarkStart w:id="0" w:name="_GoBack"/>
      <w:r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>Vasziliu Tamás</w:t>
      </w:r>
      <w:bookmarkEnd w:id="0"/>
    </w:p>
    <w:p w:rsidR="00D1797B" w:rsidRPr="00D1797B" w:rsidRDefault="00D1797B" w:rsidP="00D1797B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97B"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sectPr w:rsidR="00D1797B" w:rsidRPr="00D1797B" w:rsidSect="00D3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7E3"/>
    <w:multiLevelType w:val="hybridMultilevel"/>
    <w:tmpl w:val="EE746B48"/>
    <w:lvl w:ilvl="0" w:tplc="38C6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9D4"/>
    <w:rsid w:val="00041D27"/>
    <w:rsid w:val="001D714A"/>
    <w:rsid w:val="002239D4"/>
    <w:rsid w:val="00311E71"/>
    <w:rsid w:val="004C1EE9"/>
    <w:rsid w:val="004E5531"/>
    <w:rsid w:val="00567BFE"/>
    <w:rsid w:val="006836F2"/>
    <w:rsid w:val="00693D17"/>
    <w:rsid w:val="006B7A8A"/>
    <w:rsid w:val="00724F40"/>
    <w:rsid w:val="00926015"/>
    <w:rsid w:val="00AA0C74"/>
    <w:rsid w:val="00B20AE4"/>
    <w:rsid w:val="00D1797B"/>
    <w:rsid w:val="00D32F1F"/>
    <w:rsid w:val="00D8019E"/>
    <w:rsid w:val="00E30B77"/>
    <w:rsid w:val="00F3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2F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4</cp:revision>
  <cp:lastPrinted>2021-06-30T10:06:00Z</cp:lastPrinted>
  <dcterms:created xsi:type="dcterms:W3CDTF">2021-06-30T10:06:00Z</dcterms:created>
  <dcterms:modified xsi:type="dcterms:W3CDTF">2021-06-30T11:23:00Z</dcterms:modified>
</cp:coreProperties>
</file>